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7E9D2" w14:textId="7771D2B4" w:rsidR="00624B2B" w:rsidRPr="00624B2B" w:rsidRDefault="00624B2B" w:rsidP="00624B2B">
      <w:pPr>
        <w:rPr>
          <w:b/>
          <w:bCs/>
          <w:sz w:val="32"/>
          <w:szCs w:val="32"/>
        </w:rPr>
      </w:pPr>
      <w:r w:rsidRPr="00624B2B">
        <w:rPr>
          <w:b/>
          <w:bCs/>
          <w:noProof/>
          <w:sz w:val="32"/>
          <w:szCs w:val="32"/>
        </w:rPr>
        <w:drawing>
          <wp:anchor distT="0" distB="0" distL="114300" distR="114300" simplePos="0" relativeHeight="251658240" behindDoc="1" locked="0" layoutInCell="1" allowOverlap="1" wp14:anchorId="6656C0B1" wp14:editId="3A535123">
            <wp:simplePos x="0" y="0"/>
            <wp:positionH relativeFrom="column">
              <wp:posOffset>4362450</wp:posOffset>
            </wp:positionH>
            <wp:positionV relativeFrom="paragraph">
              <wp:posOffset>-107950</wp:posOffset>
            </wp:positionV>
            <wp:extent cx="1261745" cy="1261745"/>
            <wp:effectExtent l="0" t="0" r="0" b="0"/>
            <wp:wrapNone/>
            <wp:docPr id="2005992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1745" cy="1261745"/>
                    </a:xfrm>
                    <a:prstGeom prst="rect">
                      <a:avLst/>
                    </a:prstGeom>
                    <a:noFill/>
                  </pic:spPr>
                </pic:pic>
              </a:graphicData>
            </a:graphic>
            <wp14:sizeRelH relativeFrom="page">
              <wp14:pctWidth>0</wp14:pctWidth>
            </wp14:sizeRelH>
            <wp14:sizeRelV relativeFrom="page">
              <wp14:pctHeight>0</wp14:pctHeight>
            </wp14:sizeRelV>
          </wp:anchor>
        </w:drawing>
      </w:r>
      <w:r w:rsidRPr="00624B2B">
        <w:rPr>
          <w:b/>
          <w:bCs/>
          <w:sz w:val="32"/>
          <w:szCs w:val="32"/>
        </w:rPr>
        <w:t>Tudor-WNA Privacy Policy</w:t>
      </w:r>
    </w:p>
    <w:p w14:paraId="4FA83400" w14:textId="645BC52F" w:rsidR="00624B2B" w:rsidRPr="00624B2B" w:rsidRDefault="00624B2B" w:rsidP="00624B2B">
      <w:r w:rsidRPr="00624B2B">
        <w:rPr>
          <w:b/>
          <w:bCs/>
        </w:rPr>
        <w:t>Document Owner:</w:t>
      </w:r>
      <w:r w:rsidRPr="00624B2B">
        <w:t xml:space="preserve"> Tudor-WNA</w:t>
      </w:r>
      <w:r w:rsidRPr="00624B2B">
        <w:br/>
      </w:r>
      <w:r w:rsidRPr="00624B2B">
        <w:rPr>
          <w:b/>
          <w:bCs/>
        </w:rPr>
        <w:t>Version:</w:t>
      </w:r>
      <w:r w:rsidRPr="00624B2B">
        <w:t xml:space="preserve"> 1.</w:t>
      </w:r>
      <w:r>
        <w:t>2</w:t>
      </w:r>
      <w:r w:rsidRPr="00624B2B">
        <w:br/>
      </w:r>
      <w:r w:rsidRPr="00624B2B">
        <w:rPr>
          <w:b/>
          <w:bCs/>
        </w:rPr>
        <w:t>Effective Date:</w:t>
      </w:r>
      <w:r>
        <w:rPr>
          <w:b/>
          <w:bCs/>
        </w:rPr>
        <w:t xml:space="preserve"> </w:t>
      </w:r>
      <w:r w:rsidRPr="00624B2B">
        <w:t xml:space="preserve"> </w:t>
      </w:r>
      <w:r>
        <w:t>20</w:t>
      </w:r>
      <w:r w:rsidRPr="00624B2B">
        <w:rPr>
          <w:vertAlign w:val="superscript"/>
        </w:rPr>
        <w:t>th</w:t>
      </w:r>
      <w:r>
        <w:t xml:space="preserve"> March 2026</w:t>
      </w:r>
      <w:r w:rsidRPr="00624B2B">
        <w:br/>
      </w:r>
      <w:r w:rsidRPr="00624B2B">
        <w:rPr>
          <w:b/>
          <w:bCs/>
        </w:rPr>
        <w:t>Review Date:</w:t>
      </w:r>
      <w:r w:rsidRPr="00624B2B">
        <w:t xml:space="preserve"> </w:t>
      </w:r>
      <w:r>
        <w:t>20</w:t>
      </w:r>
      <w:r w:rsidRPr="00624B2B">
        <w:rPr>
          <w:vertAlign w:val="superscript"/>
        </w:rPr>
        <w:t>th</w:t>
      </w:r>
      <w:r>
        <w:t xml:space="preserve"> March 202</w:t>
      </w:r>
      <w:r>
        <w:t>7</w:t>
      </w:r>
      <w:r w:rsidRPr="00624B2B">
        <w:br/>
      </w:r>
      <w:r w:rsidRPr="00624B2B">
        <w:rPr>
          <w:b/>
          <w:bCs/>
        </w:rPr>
        <w:t>Approved By:</w:t>
      </w:r>
      <w:r w:rsidRPr="00624B2B">
        <w:t xml:space="preserve"> </w:t>
      </w:r>
      <w:r>
        <w:t>Tudor Treharne</w:t>
      </w:r>
    </w:p>
    <w:p w14:paraId="02DFB2D4" w14:textId="77777777" w:rsidR="00624B2B" w:rsidRPr="00624B2B" w:rsidRDefault="00624B2B" w:rsidP="00624B2B">
      <w:r w:rsidRPr="00624B2B">
        <w:pict w14:anchorId="0AD6F11A">
          <v:rect id="_x0000_i1109" style="width:0;height:1.5pt" o:hralign="center" o:hrstd="t" o:hr="t" fillcolor="#a0a0a0" stroked="f"/>
        </w:pict>
      </w:r>
    </w:p>
    <w:p w14:paraId="5ADC25C9" w14:textId="77777777" w:rsidR="00624B2B" w:rsidRPr="00624B2B" w:rsidRDefault="00624B2B" w:rsidP="00624B2B">
      <w:pPr>
        <w:rPr>
          <w:b/>
          <w:bCs/>
        </w:rPr>
      </w:pPr>
      <w:r w:rsidRPr="00624B2B">
        <w:rPr>
          <w:b/>
          <w:bCs/>
        </w:rPr>
        <w:t>1. Purpose</w:t>
      </w:r>
    </w:p>
    <w:p w14:paraId="4AA287C2" w14:textId="4F7F3DB8" w:rsidR="00624B2B" w:rsidRPr="00624B2B" w:rsidRDefault="00624B2B" w:rsidP="00624B2B">
      <w:r w:rsidRPr="00624B2B">
        <w:t>Tudor-WNA is committed to protecting the privacy and confidentiality of all individuals who participate in a Workplace Needs Assessment (WNA)</w:t>
      </w:r>
      <w:r>
        <w:t xml:space="preserve"> and online dyslexia screening</w:t>
      </w:r>
      <w:r w:rsidRPr="00624B2B">
        <w:t>. This Privacy Policy explains how personal information is collected, used, stored, shared and protected throughout the assessment process.</w:t>
      </w:r>
    </w:p>
    <w:p w14:paraId="583EF1FF" w14:textId="77777777" w:rsidR="00624B2B" w:rsidRPr="00624B2B" w:rsidRDefault="00624B2B" w:rsidP="00624B2B">
      <w:r w:rsidRPr="00624B2B">
        <w:pict w14:anchorId="72EC23D2">
          <v:rect id="_x0000_i1110" style="width:0;height:1.5pt" o:hralign="center" o:hrstd="t" o:hr="t" fillcolor="#a0a0a0" stroked="f"/>
        </w:pict>
      </w:r>
    </w:p>
    <w:p w14:paraId="01D69949" w14:textId="77777777" w:rsidR="00624B2B" w:rsidRPr="00624B2B" w:rsidRDefault="00624B2B" w:rsidP="00624B2B">
      <w:pPr>
        <w:rPr>
          <w:b/>
          <w:bCs/>
        </w:rPr>
      </w:pPr>
      <w:r w:rsidRPr="00624B2B">
        <w:rPr>
          <w:b/>
          <w:bCs/>
        </w:rPr>
        <w:t>2. Scope</w:t>
      </w:r>
    </w:p>
    <w:p w14:paraId="20C32A3D" w14:textId="77777777" w:rsidR="00624B2B" w:rsidRPr="00624B2B" w:rsidRDefault="00624B2B" w:rsidP="00624B2B">
      <w:r w:rsidRPr="00624B2B">
        <w:t>This policy applies to:</w:t>
      </w:r>
    </w:p>
    <w:p w14:paraId="7A3819C9" w14:textId="77777777" w:rsidR="00624B2B" w:rsidRPr="00624B2B" w:rsidRDefault="00624B2B" w:rsidP="00624B2B">
      <w:pPr>
        <w:numPr>
          <w:ilvl w:val="0"/>
          <w:numId w:val="1"/>
        </w:numPr>
      </w:pPr>
      <w:r w:rsidRPr="00624B2B">
        <w:t>Employees participating in a Workplace Needs Assessment.</w:t>
      </w:r>
    </w:p>
    <w:p w14:paraId="55422AA1" w14:textId="77777777" w:rsidR="00624B2B" w:rsidRPr="00624B2B" w:rsidRDefault="00624B2B" w:rsidP="00624B2B">
      <w:pPr>
        <w:numPr>
          <w:ilvl w:val="0"/>
          <w:numId w:val="1"/>
        </w:numPr>
      </w:pPr>
      <w:r w:rsidRPr="00624B2B">
        <w:t>Managers involved in implementing workplace adjustments.</w:t>
      </w:r>
    </w:p>
    <w:p w14:paraId="666A5101" w14:textId="77777777" w:rsidR="00624B2B" w:rsidRPr="00624B2B" w:rsidRDefault="00624B2B" w:rsidP="00624B2B">
      <w:pPr>
        <w:numPr>
          <w:ilvl w:val="0"/>
          <w:numId w:val="1"/>
        </w:numPr>
      </w:pPr>
      <w:r w:rsidRPr="00624B2B">
        <w:t>Human Resources personnel and authorised assessors.</w:t>
      </w:r>
    </w:p>
    <w:p w14:paraId="17B2907F" w14:textId="77777777" w:rsidR="00624B2B" w:rsidRPr="00624B2B" w:rsidRDefault="00624B2B" w:rsidP="00624B2B">
      <w:pPr>
        <w:numPr>
          <w:ilvl w:val="0"/>
          <w:numId w:val="1"/>
        </w:numPr>
      </w:pPr>
      <w:r w:rsidRPr="00624B2B">
        <w:t>Any personal information collected during the WNA process.</w:t>
      </w:r>
    </w:p>
    <w:p w14:paraId="385E18A7" w14:textId="77777777" w:rsidR="00624B2B" w:rsidRPr="00624B2B" w:rsidRDefault="00624B2B" w:rsidP="00624B2B">
      <w:r w:rsidRPr="00624B2B">
        <w:pict w14:anchorId="68272406">
          <v:rect id="_x0000_i1111" style="width:0;height:1.5pt" o:hralign="center" o:hrstd="t" o:hr="t" fillcolor="#a0a0a0" stroked="f"/>
        </w:pict>
      </w:r>
    </w:p>
    <w:p w14:paraId="0CE48135" w14:textId="77777777" w:rsidR="00624B2B" w:rsidRPr="00624B2B" w:rsidRDefault="00624B2B" w:rsidP="00624B2B">
      <w:pPr>
        <w:rPr>
          <w:b/>
          <w:bCs/>
        </w:rPr>
      </w:pPr>
      <w:r w:rsidRPr="00624B2B">
        <w:rPr>
          <w:b/>
          <w:bCs/>
        </w:rPr>
        <w:t>3. Information We Collect</w:t>
      </w:r>
    </w:p>
    <w:p w14:paraId="353D8D1F" w14:textId="77777777" w:rsidR="00624B2B" w:rsidRPr="00624B2B" w:rsidRDefault="00624B2B" w:rsidP="00624B2B">
      <w:r w:rsidRPr="00624B2B">
        <w:t>To conduct a Workplace Needs Assessment, Tudor-WNA may collect:</w:t>
      </w:r>
    </w:p>
    <w:p w14:paraId="155BA0F3" w14:textId="77777777" w:rsidR="00624B2B" w:rsidRPr="00624B2B" w:rsidRDefault="00624B2B" w:rsidP="00624B2B">
      <w:pPr>
        <w:numPr>
          <w:ilvl w:val="0"/>
          <w:numId w:val="2"/>
        </w:numPr>
      </w:pPr>
      <w:r w:rsidRPr="00624B2B">
        <w:t>Name and contact details.</w:t>
      </w:r>
    </w:p>
    <w:p w14:paraId="773A5713" w14:textId="77777777" w:rsidR="00624B2B" w:rsidRPr="00624B2B" w:rsidRDefault="00624B2B" w:rsidP="00624B2B">
      <w:pPr>
        <w:numPr>
          <w:ilvl w:val="0"/>
          <w:numId w:val="2"/>
        </w:numPr>
      </w:pPr>
      <w:r w:rsidRPr="00624B2B">
        <w:t>Job title and department.</w:t>
      </w:r>
    </w:p>
    <w:p w14:paraId="142B7B13" w14:textId="77777777" w:rsidR="00624B2B" w:rsidRPr="00624B2B" w:rsidRDefault="00624B2B" w:rsidP="00624B2B">
      <w:pPr>
        <w:numPr>
          <w:ilvl w:val="0"/>
          <w:numId w:val="2"/>
        </w:numPr>
      </w:pPr>
      <w:r w:rsidRPr="00624B2B">
        <w:t>Information relating to workplace responsibilities.</w:t>
      </w:r>
    </w:p>
    <w:p w14:paraId="631D5574" w14:textId="77777777" w:rsidR="00624B2B" w:rsidRPr="00624B2B" w:rsidRDefault="00624B2B" w:rsidP="00624B2B">
      <w:pPr>
        <w:numPr>
          <w:ilvl w:val="0"/>
          <w:numId w:val="2"/>
        </w:numPr>
      </w:pPr>
      <w:r w:rsidRPr="00624B2B">
        <w:t>Information about disabilities, health conditions or neurodivergence that the individual chooses to disclose.</w:t>
      </w:r>
    </w:p>
    <w:p w14:paraId="77641CE7" w14:textId="77777777" w:rsidR="00624B2B" w:rsidRPr="00624B2B" w:rsidRDefault="00624B2B" w:rsidP="00624B2B">
      <w:pPr>
        <w:numPr>
          <w:ilvl w:val="0"/>
          <w:numId w:val="2"/>
        </w:numPr>
      </w:pPr>
      <w:r w:rsidRPr="00624B2B">
        <w:t>Existing workplace adjustments and support arrangements.</w:t>
      </w:r>
    </w:p>
    <w:p w14:paraId="56B5BAFC" w14:textId="77777777" w:rsidR="00624B2B" w:rsidRPr="00624B2B" w:rsidRDefault="00624B2B" w:rsidP="00624B2B">
      <w:pPr>
        <w:numPr>
          <w:ilvl w:val="0"/>
          <w:numId w:val="2"/>
        </w:numPr>
      </w:pPr>
      <w:r w:rsidRPr="00624B2B">
        <w:t>Assessment notes and recommendations.</w:t>
      </w:r>
    </w:p>
    <w:p w14:paraId="14D33323" w14:textId="77777777" w:rsidR="00624B2B" w:rsidRPr="00624B2B" w:rsidRDefault="00624B2B" w:rsidP="00624B2B">
      <w:r w:rsidRPr="00624B2B">
        <w:t>Only information necessary for the assessment will be collected.</w:t>
      </w:r>
    </w:p>
    <w:p w14:paraId="055D742D" w14:textId="77777777" w:rsidR="00624B2B" w:rsidRPr="00624B2B" w:rsidRDefault="00624B2B" w:rsidP="00624B2B">
      <w:r w:rsidRPr="00624B2B">
        <w:pict w14:anchorId="409DFA62">
          <v:rect id="_x0000_i1112" style="width:0;height:1.5pt" o:hralign="center" o:hrstd="t" o:hr="t" fillcolor="#a0a0a0" stroked="f"/>
        </w:pict>
      </w:r>
    </w:p>
    <w:p w14:paraId="6D3E8723" w14:textId="77777777" w:rsidR="00624B2B" w:rsidRPr="00624B2B" w:rsidRDefault="00624B2B" w:rsidP="00624B2B">
      <w:pPr>
        <w:rPr>
          <w:b/>
          <w:bCs/>
        </w:rPr>
      </w:pPr>
      <w:r w:rsidRPr="00624B2B">
        <w:rPr>
          <w:b/>
          <w:bCs/>
        </w:rPr>
        <w:t>4. Legal Basis for Processing</w:t>
      </w:r>
    </w:p>
    <w:p w14:paraId="12D32AAD" w14:textId="77777777" w:rsidR="00624B2B" w:rsidRPr="00624B2B" w:rsidRDefault="00624B2B" w:rsidP="00624B2B">
      <w:r w:rsidRPr="00624B2B">
        <w:t>Personal data will be processed in accordance with:</w:t>
      </w:r>
    </w:p>
    <w:p w14:paraId="4A18E41F" w14:textId="77777777" w:rsidR="00624B2B" w:rsidRPr="00624B2B" w:rsidRDefault="00624B2B" w:rsidP="00624B2B">
      <w:pPr>
        <w:numPr>
          <w:ilvl w:val="0"/>
          <w:numId w:val="3"/>
        </w:numPr>
      </w:pPr>
      <w:r w:rsidRPr="00624B2B">
        <w:lastRenderedPageBreak/>
        <w:t>UK General Data Protection Regulation (UK GDPR).</w:t>
      </w:r>
    </w:p>
    <w:p w14:paraId="37F458B9" w14:textId="77777777" w:rsidR="00624B2B" w:rsidRPr="00624B2B" w:rsidRDefault="00624B2B" w:rsidP="00624B2B">
      <w:pPr>
        <w:numPr>
          <w:ilvl w:val="0"/>
          <w:numId w:val="3"/>
        </w:numPr>
      </w:pPr>
      <w:r w:rsidRPr="00624B2B">
        <w:t>Data Protection Act 2018.</w:t>
      </w:r>
    </w:p>
    <w:p w14:paraId="33FC746B" w14:textId="77777777" w:rsidR="00624B2B" w:rsidRPr="00624B2B" w:rsidRDefault="00624B2B" w:rsidP="00624B2B">
      <w:pPr>
        <w:numPr>
          <w:ilvl w:val="0"/>
          <w:numId w:val="3"/>
        </w:numPr>
      </w:pPr>
      <w:r w:rsidRPr="00624B2B">
        <w:t>Equality Act 2010.</w:t>
      </w:r>
    </w:p>
    <w:p w14:paraId="770B0416" w14:textId="77777777" w:rsidR="00624B2B" w:rsidRPr="00624B2B" w:rsidRDefault="00624B2B" w:rsidP="00624B2B">
      <w:r w:rsidRPr="00624B2B">
        <w:t>Processing may be necessary to:</w:t>
      </w:r>
    </w:p>
    <w:p w14:paraId="7CA8AA50" w14:textId="77777777" w:rsidR="00624B2B" w:rsidRPr="00624B2B" w:rsidRDefault="00624B2B" w:rsidP="00624B2B">
      <w:pPr>
        <w:numPr>
          <w:ilvl w:val="0"/>
          <w:numId w:val="4"/>
        </w:numPr>
      </w:pPr>
      <w:r w:rsidRPr="00624B2B">
        <w:t>Comply with legal obligations.</w:t>
      </w:r>
    </w:p>
    <w:p w14:paraId="6D9AB5AC" w14:textId="77777777" w:rsidR="00624B2B" w:rsidRPr="00624B2B" w:rsidRDefault="00624B2B" w:rsidP="00624B2B">
      <w:pPr>
        <w:numPr>
          <w:ilvl w:val="0"/>
          <w:numId w:val="4"/>
        </w:numPr>
      </w:pPr>
      <w:r w:rsidRPr="00624B2B">
        <w:t>Support workplace inclusion and reasonable adjustments.</w:t>
      </w:r>
    </w:p>
    <w:p w14:paraId="63387600" w14:textId="77777777" w:rsidR="00624B2B" w:rsidRPr="00624B2B" w:rsidRDefault="00624B2B" w:rsidP="00624B2B">
      <w:pPr>
        <w:numPr>
          <w:ilvl w:val="0"/>
          <w:numId w:val="4"/>
        </w:numPr>
      </w:pPr>
      <w:r w:rsidRPr="00624B2B">
        <w:t>Protect the rights and wellbeing of employees.</w:t>
      </w:r>
    </w:p>
    <w:p w14:paraId="0813DB35" w14:textId="77777777" w:rsidR="00624B2B" w:rsidRPr="00624B2B" w:rsidRDefault="00624B2B" w:rsidP="00624B2B">
      <w:pPr>
        <w:numPr>
          <w:ilvl w:val="0"/>
          <w:numId w:val="4"/>
        </w:numPr>
      </w:pPr>
      <w:r w:rsidRPr="00624B2B">
        <w:t>Fulfil legitimate organisational interests.</w:t>
      </w:r>
    </w:p>
    <w:p w14:paraId="7CCD47BB" w14:textId="77777777" w:rsidR="00624B2B" w:rsidRPr="00624B2B" w:rsidRDefault="00624B2B" w:rsidP="00624B2B">
      <w:r w:rsidRPr="00624B2B">
        <w:t>Where special category data is processed, explicit consent will be obtained when required.</w:t>
      </w:r>
    </w:p>
    <w:p w14:paraId="6A45DC13" w14:textId="77777777" w:rsidR="00624B2B" w:rsidRPr="00624B2B" w:rsidRDefault="00624B2B" w:rsidP="00624B2B">
      <w:r w:rsidRPr="00624B2B">
        <w:pict w14:anchorId="079B5347">
          <v:rect id="_x0000_i1113" style="width:0;height:1.5pt" o:hralign="center" o:hrstd="t" o:hr="t" fillcolor="#a0a0a0" stroked="f"/>
        </w:pict>
      </w:r>
    </w:p>
    <w:p w14:paraId="1518AA95" w14:textId="77777777" w:rsidR="00624B2B" w:rsidRPr="00624B2B" w:rsidRDefault="00624B2B" w:rsidP="00624B2B">
      <w:pPr>
        <w:rPr>
          <w:b/>
          <w:bCs/>
        </w:rPr>
      </w:pPr>
      <w:r w:rsidRPr="00624B2B">
        <w:rPr>
          <w:b/>
          <w:bCs/>
        </w:rPr>
        <w:t>5. How Information Is Used</w:t>
      </w:r>
    </w:p>
    <w:p w14:paraId="6E54DC42" w14:textId="77777777" w:rsidR="00624B2B" w:rsidRPr="00624B2B" w:rsidRDefault="00624B2B" w:rsidP="00624B2B">
      <w:r w:rsidRPr="00624B2B">
        <w:t>Information collected through the Workplace Needs Assessment may be used to:</w:t>
      </w:r>
    </w:p>
    <w:p w14:paraId="4892D0C7" w14:textId="77777777" w:rsidR="00624B2B" w:rsidRPr="00624B2B" w:rsidRDefault="00624B2B" w:rsidP="00624B2B">
      <w:pPr>
        <w:numPr>
          <w:ilvl w:val="0"/>
          <w:numId w:val="5"/>
        </w:numPr>
      </w:pPr>
      <w:r w:rsidRPr="00624B2B">
        <w:t>Identify workplace barriers.</w:t>
      </w:r>
    </w:p>
    <w:p w14:paraId="4360456C" w14:textId="77777777" w:rsidR="00624B2B" w:rsidRPr="00624B2B" w:rsidRDefault="00624B2B" w:rsidP="00624B2B">
      <w:pPr>
        <w:numPr>
          <w:ilvl w:val="0"/>
          <w:numId w:val="5"/>
        </w:numPr>
      </w:pPr>
      <w:r w:rsidRPr="00624B2B">
        <w:t>Recommend reasonable adjustments.</w:t>
      </w:r>
    </w:p>
    <w:p w14:paraId="5F5425FC" w14:textId="77777777" w:rsidR="00624B2B" w:rsidRPr="00624B2B" w:rsidRDefault="00624B2B" w:rsidP="00624B2B">
      <w:pPr>
        <w:numPr>
          <w:ilvl w:val="0"/>
          <w:numId w:val="5"/>
        </w:numPr>
      </w:pPr>
      <w:r w:rsidRPr="00624B2B">
        <w:t>Support employee wellbeing and inclusion.</w:t>
      </w:r>
    </w:p>
    <w:p w14:paraId="3A422803" w14:textId="77777777" w:rsidR="00624B2B" w:rsidRPr="00624B2B" w:rsidRDefault="00624B2B" w:rsidP="00624B2B">
      <w:pPr>
        <w:numPr>
          <w:ilvl w:val="0"/>
          <w:numId w:val="5"/>
        </w:numPr>
      </w:pPr>
      <w:r w:rsidRPr="00624B2B">
        <w:t>Assist managers in implementing agreed adjustments.</w:t>
      </w:r>
    </w:p>
    <w:p w14:paraId="1705D169" w14:textId="77777777" w:rsidR="00624B2B" w:rsidRPr="00624B2B" w:rsidRDefault="00624B2B" w:rsidP="00624B2B">
      <w:pPr>
        <w:numPr>
          <w:ilvl w:val="0"/>
          <w:numId w:val="5"/>
        </w:numPr>
      </w:pPr>
      <w:r w:rsidRPr="00624B2B">
        <w:t>Review the effectiveness of support arrangements.</w:t>
      </w:r>
    </w:p>
    <w:p w14:paraId="553F6636" w14:textId="77777777" w:rsidR="00624B2B" w:rsidRPr="00624B2B" w:rsidRDefault="00624B2B" w:rsidP="00624B2B">
      <w:pPr>
        <w:numPr>
          <w:ilvl w:val="0"/>
          <w:numId w:val="5"/>
        </w:numPr>
      </w:pPr>
      <w:r w:rsidRPr="00624B2B">
        <w:t>Meet legal and regulatory obligations.</w:t>
      </w:r>
    </w:p>
    <w:p w14:paraId="7C4100E0" w14:textId="77777777" w:rsidR="00624B2B" w:rsidRPr="00624B2B" w:rsidRDefault="00624B2B" w:rsidP="00624B2B">
      <w:r w:rsidRPr="00624B2B">
        <w:t>Personal information will not be used for unrelated purposes.</w:t>
      </w:r>
    </w:p>
    <w:p w14:paraId="64CB9AB7" w14:textId="77777777" w:rsidR="00624B2B" w:rsidRPr="00624B2B" w:rsidRDefault="00624B2B" w:rsidP="00624B2B">
      <w:r w:rsidRPr="00624B2B">
        <w:pict w14:anchorId="6CD67DD1">
          <v:rect id="_x0000_i1114" style="width:0;height:1.5pt" o:hralign="center" o:hrstd="t" o:hr="t" fillcolor="#a0a0a0" stroked="f"/>
        </w:pict>
      </w:r>
    </w:p>
    <w:p w14:paraId="71FB5CBB" w14:textId="77777777" w:rsidR="00624B2B" w:rsidRPr="00624B2B" w:rsidRDefault="00624B2B" w:rsidP="00624B2B">
      <w:pPr>
        <w:rPr>
          <w:b/>
          <w:bCs/>
        </w:rPr>
      </w:pPr>
      <w:r w:rsidRPr="00624B2B">
        <w:rPr>
          <w:b/>
          <w:bCs/>
        </w:rPr>
        <w:t>6. Confidentiality and Information Sharing</w:t>
      </w:r>
    </w:p>
    <w:p w14:paraId="5321749C" w14:textId="77777777" w:rsidR="00624B2B" w:rsidRPr="00624B2B" w:rsidRDefault="00624B2B" w:rsidP="00624B2B">
      <w:r w:rsidRPr="00624B2B">
        <w:t>All information provided during a Workplace Needs Assessment will be treated as confidential.</w:t>
      </w:r>
    </w:p>
    <w:p w14:paraId="4583561E" w14:textId="77777777" w:rsidR="00624B2B" w:rsidRPr="00624B2B" w:rsidRDefault="00624B2B" w:rsidP="00624B2B">
      <w:r w:rsidRPr="00624B2B">
        <w:t>Information will only be shared with:</w:t>
      </w:r>
    </w:p>
    <w:p w14:paraId="5A8BA7BF" w14:textId="77777777" w:rsidR="00624B2B" w:rsidRPr="00624B2B" w:rsidRDefault="00624B2B" w:rsidP="00624B2B">
      <w:pPr>
        <w:numPr>
          <w:ilvl w:val="0"/>
          <w:numId w:val="6"/>
        </w:numPr>
      </w:pPr>
      <w:r w:rsidRPr="00624B2B">
        <w:t>The employee concerned.</w:t>
      </w:r>
    </w:p>
    <w:p w14:paraId="3AAF24FA" w14:textId="77777777" w:rsidR="00624B2B" w:rsidRPr="00624B2B" w:rsidRDefault="00624B2B" w:rsidP="00624B2B">
      <w:pPr>
        <w:numPr>
          <w:ilvl w:val="0"/>
          <w:numId w:val="6"/>
        </w:numPr>
      </w:pPr>
      <w:r w:rsidRPr="00624B2B">
        <w:t>Relevant line managers.</w:t>
      </w:r>
    </w:p>
    <w:p w14:paraId="6C2A5572" w14:textId="77777777" w:rsidR="00624B2B" w:rsidRPr="00624B2B" w:rsidRDefault="00624B2B" w:rsidP="00624B2B">
      <w:pPr>
        <w:numPr>
          <w:ilvl w:val="0"/>
          <w:numId w:val="6"/>
        </w:numPr>
      </w:pPr>
      <w:r w:rsidRPr="00624B2B">
        <w:t>Human Resources personnel.</w:t>
      </w:r>
    </w:p>
    <w:p w14:paraId="2F1CF352" w14:textId="77777777" w:rsidR="00624B2B" w:rsidRPr="00624B2B" w:rsidRDefault="00624B2B" w:rsidP="00624B2B">
      <w:pPr>
        <w:numPr>
          <w:ilvl w:val="0"/>
          <w:numId w:val="6"/>
        </w:numPr>
      </w:pPr>
      <w:r w:rsidRPr="00624B2B">
        <w:t>Occupational Health professionals where appropriate.</w:t>
      </w:r>
    </w:p>
    <w:p w14:paraId="04AF62D7" w14:textId="77777777" w:rsidR="00624B2B" w:rsidRPr="00624B2B" w:rsidRDefault="00624B2B" w:rsidP="00624B2B">
      <w:pPr>
        <w:numPr>
          <w:ilvl w:val="0"/>
          <w:numId w:val="6"/>
        </w:numPr>
      </w:pPr>
      <w:r w:rsidRPr="00624B2B">
        <w:t>External specialists where authorised by the employee.</w:t>
      </w:r>
    </w:p>
    <w:p w14:paraId="576F819C" w14:textId="77777777" w:rsidR="00624B2B" w:rsidRPr="00624B2B" w:rsidRDefault="00624B2B" w:rsidP="00624B2B">
      <w:pPr>
        <w:numPr>
          <w:ilvl w:val="0"/>
          <w:numId w:val="6"/>
        </w:numPr>
      </w:pPr>
      <w:r w:rsidRPr="00624B2B">
        <w:t>Regulatory or legal bodies where required by law.</w:t>
      </w:r>
    </w:p>
    <w:p w14:paraId="6BCC1DA7" w14:textId="77777777" w:rsidR="00624B2B" w:rsidRPr="00624B2B" w:rsidRDefault="00624B2B" w:rsidP="00624B2B">
      <w:r w:rsidRPr="00624B2B">
        <w:t>Only the minimum amount of information necessary will be shared.</w:t>
      </w:r>
    </w:p>
    <w:p w14:paraId="109A83A9" w14:textId="77777777" w:rsidR="00624B2B" w:rsidRPr="00624B2B" w:rsidRDefault="00624B2B" w:rsidP="00624B2B">
      <w:r w:rsidRPr="00624B2B">
        <w:pict w14:anchorId="7BA5AF83">
          <v:rect id="_x0000_i1115" style="width:0;height:1.5pt" o:hralign="center" o:hrstd="t" o:hr="t" fillcolor="#a0a0a0" stroked="f"/>
        </w:pict>
      </w:r>
    </w:p>
    <w:p w14:paraId="12B9A4C4" w14:textId="77777777" w:rsidR="00624B2B" w:rsidRPr="00624B2B" w:rsidRDefault="00624B2B" w:rsidP="00624B2B">
      <w:pPr>
        <w:rPr>
          <w:b/>
          <w:bCs/>
        </w:rPr>
      </w:pPr>
      <w:r w:rsidRPr="00624B2B">
        <w:rPr>
          <w:b/>
          <w:bCs/>
        </w:rPr>
        <w:lastRenderedPageBreak/>
        <w:t>7. Data Security</w:t>
      </w:r>
    </w:p>
    <w:p w14:paraId="76F2B9C8" w14:textId="77777777" w:rsidR="00624B2B" w:rsidRPr="00624B2B" w:rsidRDefault="00624B2B" w:rsidP="00624B2B">
      <w:r w:rsidRPr="00624B2B">
        <w:t>Tudor-WNA takes appropriate technical and organisational measures to ensure personal information remains secure.</w:t>
      </w:r>
    </w:p>
    <w:p w14:paraId="58CE31E7" w14:textId="77777777" w:rsidR="00624B2B" w:rsidRPr="00624B2B" w:rsidRDefault="00624B2B" w:rsidP="00624B2B">
      <w:r w:rsidRPr="00624B2B">
        <w:t>Security measures include:</w:t>
      </w:r>
    </w:p>
    <w:p w14:paraId="795D5BAF" w14:textId="77777777" w:rsidR="00624B2B" w:rsidRPr="00624B2B" w:rsidRDefault="00624B2B" w:rsidP="00624B2B">
      <w:pPr>
        <w:numPr>
          <w:ilvl w:val="0"/>
          <w:numId w:val="7"/>
        </w:numPr>
      </w:pPr>
      <w:r w:rsidRPr="00624B2B">
        <w:t>Restricted access to records.</w:t>
      </w:r>
    </w:p>
    <w:p w14:paraId="0D933094" w14:textId="77777777" w:rsidR="00624B2B" w:rsidRPr="00624B2B" w:rsidRDefault="00624B2B" w:rsidP="00624B2B">
      <w:pPr>
        <w:numPr>
          <w:ilvl w:val="0"/>
          <w:numId w:val="7"/>
        </w:numPr>
      </w:pPr>
      <w:r w:rsidRPr="00624B2B">
        <w:t>Secure electronic storage systems.</w:t>
      </w:r>
    </w:p>
    <w:p w14:paraId="62BB55BC" w14:textId="77777777" w:rsidR="00624B2B" w:rsidRPr="00624B2B" w:rsidRDefault="00624B2B" w:rsidP="00624B2B">
      <w:pPr>
        <w:numPr>
          <w:ilvl w:val="0"/>
          <w:numId w:val="7"/>
        </w:numPr>
      </w:pPr>
      <w:r w:rsidRPr="00624B2B">
        <w:t>Password-protected devices and accounts.</w:t>
      </w:r>
    </w:p>
    <w:p w14:paraId="47D50170" w14:textId="77777777" w:rsidR="00624B2B" w:rsidRPr="00624B2B" w:rsidRDefault="00624B2B" w:rsidP="00624B2B">
      <w:pPr>
        <w:numPr>
          <w:ilvl w:val="0"/>
          <w:numId w:val="7"/>
        </w:numPr>
      </w:pPr>
      <w:r w:rsidRPr="00624B2B">
        <w:t>Secure disposal of confidential records.</w:t>
      </w:r>
    </w:p>
    <w:p w14:paraId="51A4EDFE" w14:textId="77777777" w:rsidR="00624B2B" w:rsidRPr="00624B2B" w:rsidRDefault="00624B2B" w:rsidP="00624B2B">
      <w:r w:rsidRPr="00624B2B">
        <w:t xml:space="preserve">All staff handling personal information are expected to </w:t>
      </w:r>
      <w:proofErr w:type="gramStart"/>
      <w:r w:rsidRPr="00624B2B">
        <w:t>maintain confidentiality at all times</w:t>
      </w:r>
      <w:proofErr w:type="gramEnd"/>
      <w:r w:rsidRPr="00624B2B">
        <w:t>.</w:t>
      </w:r>
    </w:p>
    <w:p w14:paraId="3F4B0DFA" w14:textId="77777777" w:rsidR="00624B2B" w:rsidRPr="00624B2B" w:rsidRDefault="00624B2B" w:rsidP="00624B2B">
      <w:r w:rsidRPr="00624B2B">
        <w:pict w14:anchorId="1E4B26B5">
          <v:rect id="_x0000_i1116" style="width:0;height:1.5pt" o:hralign="center" o:hrstd="t" o:hr="t" fillcolor="#a0a0a0" stroked="f"/>
        </w:pict>
      </w:r>
    </w:p>
    <w:p w14:paraId="3D640E75" w14:textId="77777777" w:rsidR="00624B2B" w:rsidRPr="00624B2B" w:rsidRDefault="00624B2B" w:rsidP="00624B2B">
      <w:pPr>
        <w:rPr>
          <w:b/>
          <w:bCs/>
        </w:rPr>
      </w:pPr>
      <w:r w:rsidRPr="00624B2B">
        <w:rPr>
          <w:b/>
          <w:bCs/>
        </w:rPr>
        <w:t>8. Data Retention</w:t>
      </w:r>
    </w:p>
    <w:p w14:paraId="428B61CA" w14:textId="77777777" w:rsidR="00624B2B" w:rsidRPr="00624B2B" w:rsidRDefault="00624B2B" w:rsidP="00624B2B">
      <w:r w:rsidRPr="00624B2B">
        <w:t>Workplace Needs Assessment records will be retained only for as long as necessary to fulfil the purpose for which they were collected and to meet legal or organisational requirements.</w:t>
      </w:r>
    </w:p>
    <w:p w14:paraId="78336091" w14:textId="77777777" w:rsidR="00624B2B" w:rsidRPr="00624B2B" w:rsidRDefault="00624B2B" w:rsidP="00624B2B">
      <w:r w:rsidRPr="00624B2B">
        <w:t>Once retention periods expire, records will be securely destroyed or permanently deleted.</w:t>
      </w:r>
    </w:p>
    <w:p w14:paraId="660C80E0" w14:textId="77777777" w:rsidR="00624B2B" w:rsidRPr="00624B2B" w:rsidRDefault="00624B2B" w:rsidP="00624B2B">
      <w:r w:rsidRPr="00624B2B">
        <w:pict w14:anchorId="4418B9CE">
          <v:rect id="_x0000_i1117" style="width:0;height:1.5pt" o:hralign="center" o:hrstd="t" o:hr="t" fillcolor="#a0a0a0" stroked="f"/>
        </w:pict>
      </w:r>
    </w:p>
    <w:p w14:paraId="08B9084A" w14:textId="77777777" w:rsidR="00624B2B" w:rsidRPr="00624B2B" w:rsidRDefault="00624B2B" w:rsidP="00624B2B">
      <w:pPr>
        <w:rPr>
          <w:b/>
          <w:bCs/>
        </w:rPr>
      </w:pPr>
      <w:r w:rsidRPr="00624B2B">
        <w:rPr>
          <w:b/>
          <w:bCs/>
        </w:rPr>
        <w:t>9. Individual Rights</w:t>
      </w:r>
    </w:p>
    <w:p w14:paraId="3D7FBC79" w14:textId="77777777" w:rsidR="00624B2B" w:rsidRPr="00624B2B" w:rsidRDefault="00624B2B" w:rsidP="00624B2B">
      <w:r w:rsidRPr="00624B2B">
        <w:t>Under UK data protection legislation, individuals have the right to:</w:t>
      </w:r>
    </w:p>
    <w:p w14:paraId="686E53A2" w14:textId="77777777" w:rsidR="00624B2B" w:rsidRPr="00624B2B" w:rsidRDefault="00624B2B" w:rsidP="00624B2B">
      <w:pPr>
        <w:numPr>
          <w:ilvl w:val="0"/>
          <w:numId w:val="8"/>
        </w:numPr>
      </w:pPr>
      <w:r w:rsidRPr="00624B2B">
        <w:t>Request access to their personal data.</w:t>
      </w:r>
    </w:p>
    <w:p w14:paraId="6B8B5A58" w14:textId="77777777" w:rsidR="00624B2B" w:rsidRPr="00624B2B" w:rsidRDefault="00624B2B" w:rsidP="00624B2B">
      <w:pPr>
        <w:numPr>
          <w:ilvl w:val="0"/>
          <w:numId w:val="8"/>
        </w:numPr>
      </w:pPr>
      <w:r w:rsidRPr="00624B2B">
        <w:t>Request correction of inaccurate information.</w:t>
      </w:r>
    </w:p>
    <w:p w14:paraId="5C15E2C5" w14:textId="77777777" w:rsidR="00624B2B" w:rsidRPr="00624B2B" w:rsidRDefault="00624B2B" w:rsidP="00624B2B">
      <w:pPr>
        <w:numPr>
          <w:ilvl w:val="0"/>
          <w:numId w:val="8"/>
        </w:numPr>
      </w:pPr>
      <w:r w:rsidRPr="00624B2B">
        <w:t>Request restriction of processing in certain circumstances.</w:t>
      </w:r>
    </w:p>
    <w:p w14:paraId="4EA982B2" w14:textId="77777777" w:rsidR="00624B2B" w:rsidRPr="00624B2B" w:rsidRDefault="00624B2B" w:rsidP="00624B2B">
      <w:pPr>
        <w:numPr>
          <w:ilvl w:val="0"/>
          <w:numId w:val="8"/>
        </w:numPr>
      </w:pPr>
      <w:r w:rsidRPr="00624B2B">
        <w:t>Object to processing where applicable.</w:t>
      </w:r>
    </w:p>
    <w:p w14:paraId="5807CC6A" w14:textId="77777777" w:rsidR="00624B2B" w:rsidRPr="00624B2B" w:rsidRDefault="00624B2B" w:rsidP="00624B2B">
      <w:pPr>
        <w:numPr>
          <w:ilvl w:val="0"/>
          <w:numId w:val="8"/>
        </w:numPr>
      </w:pPr>
      <w:r w:rsidRPr="00624B2B">
        <w:t>Request erasure of personal data where legally permissible.</w:t>
      </w:r>
    </w:p>
    <w:p w14:paraId="3E39F1F9" w14:textId="77777777" w:rsidR="00624B2B" w:rsidRPr="00624B2B" w:rsidRDefault="00624B2B" w:rsidP="00624B2B">
      <w:pPr>
        <w:numPr>
          <w:ilvl w:val="0"/>
          <w:numId w:val="8"/>
        </w:numPr>
      </w:pPr>
      <w:r w:rsidRPr="00624B2B">
        <w:t>Withdraw consent where processing is based on consent.</w:t>
      </w:r>
    </w:p>
    <w:p w14:paraId="5004B3C6" w14:textId="77777777" w:rsidR="00624B2B" w:rsidRPr="00624B2B" w:rsidRDefault="00624B2B" w:rsidP="00624B2B">
      <w:r w:rsidRPr="00624B2B">
        <w:t>Requests should be submitted to the organisation's Data Protection Officer.</w:t>
      </w:r>
    </w:p>
    <w:p w14:paraId="5F71965C" w14:textId="77777777" w:rsidR="00624B2B" w:rsidRPr="00624B2B" w:rsidRDefault="00624B2B" w:rsidP="00624B2B">
      <w:r w:rsidRPr="00624B2B">
        <w:pict w14:anchorId="039CFBB1">
          <v:rect id="_x0000_i1118" style="width:0;height:1.5pt" o:hralign="center" o:hrstd="t" o:hr="t" fillcolor="#a0a0a0" stroked="f"/>
        </w:pict>
      </w:r>
    </w:p>
    <w:p w14:paraId="23A222B0" w14:textId="77777777" w:rsidR="00624B2B" w:rsidRPr="00624B2B" w:rsidRDefault="00624B2B" w:rsidP="00624B2B">
      <w:pPr>
        <w:rPr>
          <w:b/>
          <w:bCs/>
        </w:rPr>
      </w:pPr>
      <w:r w:rsidRPr="00624B2B">
        <w:rPr>
          <w:b/>
          <w:bCs/>
        </w:rPr>
        <w:t>10. Consent</w:t>
      </w:r>
    </w:p>
    <w:p w14:paraId="1E19768F" w14:textId="77777777" w:rsidR="00624B2B" w:rsidRPr="00624B2B" w:rsidRDefault="00624B2B" w:rsidP="00624B2B">
      <w:r w:rsidRPr="00624B2B">
        <w:t>Where consent is required for the processing or sharing of sensitive personal information, clear and informed consent will be obtained.</w:t>
      </w:r>
    </w:p>
    <w:p w14:paraId="51E5FD67" w14:textId="77777777" w:rsidR="00624B2B" w:rsidRPr="00624B2B" w:rsidRDefault="00624B2B" w:rsidP="00624B2B">
      <w:r w:rsidRPr="00624B2B">
        <w:t>Individuals may withdraw consent at any time; however, this may affect the organisation's ability to provide certain support or adjustments.</w:t>
      </w:r>
    </w:p>
    <w:p w14:paraId="7F372DC2" w14:textId="77777777" w:rsidR="00624B2B" w:rsidRPr="00624B2B" w:rsidRDefault="00624B2B" w:rsidP="00624B2B">
      <w:r w:rsidRPr="00624B2B">
        <w:pict w14:anchorId="38705F56">
          <v:rect id="_x0000_i1119" style="width:0;height:1.5pt" o:hralign="center" o:hrstd="t" o:hr="t" fillcolor="#a0a0a0" stroked="f"/>
        </w:pict>
      </w:r>
    </w:p>
    <w:p w14:paraId="02E36769" w14:textId="77777777" w:rsidR="00624B2B" w:rsidRPr="00624B2B" w:rsidRDefault="00624B2B" w:rsidP="00624B2B">
      <w:pPr>
        <w:rPr>
          <w:b/>
          <w:bCs/>
        </w:rPr>
      </w:pPr>
      <w:r w:rsidRPr="00624B2B">
        <w:rPr>
          <w:b/>
          <w:bCs/>
        </w:rPr>
        <w:t>11. Complaints</w:t>
      </w:r>
    </w:p>
    <w:p w14:paraId="6902EB67" w14:textId="77777777" w:rsidR="00624B2B" w:rsidRPr="00624B2B" w:rsidRDefault="00624B2B" w:rsidP="00624B2B">
      <w:r w:rsidRPr="00624B2B">
        <w:lastRenderedPageBreak/>
        <w:t>Individuals who have concerns about how their information is handled should contact:</w:t>
      </w:r>
    </w:p>
    <w:p w14:paraId="300DBA78" w14:textId="77777777" w:rsidR="00624B2B" w:rsidRPr="00624B2B" w:rsidRDefault="00624B2B" w:rsidP="00624B2B">
      <w:pPr>
        <w:rPr>
          <w:b/>
          <w:bCs/>
        </w:rPr>
      </w:pPr>
      <w:r w:rsidRPr="00624B2B">
        <w:rPr>
          <w:b/>
          <w:bCs/>
        </w:rPr>
        <w:t>Data Protection Officer</w:t>
      </w:r>
    </w:p>
    <w:p w14:paraId="19B7553A" w14:textId="680E586B" w:rsidR="00624B2B" w:rsidRPr="00624B2B" w:rsidRDefault="00624B2B" w:rsidP="00624B2B">
      <w:r w:rsidRPr="00624B2B">
        <w:rPr>
          <w:b/>
          <w:bCs/>
        </w:rPr>
        <w:t>Name:</w:t>
      </w:r>
      <w:r w:rsidRPr="00624B2B">
        <w:t xml:space="preserve"> </w:t>
      </w:r>
      <w:r>
        <w:t>Tudor Treharne</w:t>
      </w:r>
      <w:r w:rsidRPr="00624B2B">
        <w:br/>
      </w:r>
      <w:r w:rsidRPr="00624B2B">
        <w:rPr>
          <w:b/>
          <w:bCs/>
        </w:rPr>
        <w:t>Email:</w:t>
      </w:r>
      <w:r w:rsidRPr="00624B2B">
        <w:t xml:space="preserve"> </w:t>
      </w:r>
      <w:r>
        <w:t>Tudorwna@icloud.com</w:t>
      </w:r>
      <w:r w:rsidRPr="00624B2B">
        <w:br/>
      </w:r>
      <w:r w:rsidRPr="00624B2B">
        <w:rPr>
          <w:b/>
          <w:bCs/>
        </w:rPr>
        <w:t>Telephone:</w:t>
      </w:r>
      <w:r w:rsidRPr="00624B2B">
        <w:t xml:space="preserve"> </w:t>
      </w:r>
      <w:r>
        <w:t>07809285256</w:t>
      </w:r>
    </w:p>
    <w:p w14:paraId="294D5E6D" w14:textId="77777777" w:rsidR="00624B2B" w:rsidRPr="00624B2B" w:rsidRDefault="00624B2B" w:rsidP="00624B2B">
      <w:r w:rsidRPr="00624B2B">
        <w:t>Individuals also have the right to raise concerns with the Information Commissioner's Office (ICO):</w:t>
      </w:r>
    </w:p>
    <w:p w14:paraId="182C3299" w14:textId="77777777" w:rsidR="00624B2B" w:rsidRPr="00624B2B" w:rsidRDefault="00624B2B" w:rsidP="00624B2B">
      <w:r w:rsidRPr="00624B2B">
        <w:rPr>
          <w:b/>
          <w:bCs/>
        </w:rPr>
        <w:t>Website:</w:t>
      </w:r>
      <w:r w:rsidRPr="00624B2B">
        <w:t xml:space="preserve"> https://ico.org.uk</w:t>
      </w:r>
    </w:p>
    <w:p w14:paraId="729DD77E" w14:textId="77777777" w:rsidR="00624B2B" w:rsidRPr="00624B2B" w:rsidRDefault="00624B2B" w:rsidP="00624B2B">
      <w:r w:rsidRPr="00624B2B">
        <w:pict w14:anchorId="4A063C42">
          <v:rect id="_x0000_i1120" style="width:0;height:1.5pt" o:hralign="center" o:hrstd="t" o:hr="t" fillcolor="#a0a0a0" stroked="f"/>
        </w:pict>
      </w:r>
    </w:p>
    <w:p w14:paraId="2C60FAA8" w14:textId="77777777" w:rsidR="00624B2B" w:rsidRPr="00624B2B" w:rsidRDefault="00624B2B" w:rsidP="00624B2B">
      <w:pPr>
        <w:rPr>
          <w:b/>
          <w:bCs/>
        </w:rPr>
      </w:pPr>
      <w:r w:rsidRPr="00624B2B">
        <w:rPr>
          <w:b/>
          <w:bCs/>
        </w:rPr>
        <w:t>12. Policy Review</w:t>
      </w:r>
    </w:p>
    <w:p w14:paraId="1F7CB881" w14:textId="77777777" w:rsidR="00624B2B" w:rsidRPr="00624B2B" w:rsidRDefault="00624B2B" w:rsidP="00624B2B">
      <w:r w:rsidRPr="00624B2B">
        <w:t>This policy will be reviewed annually or sooner if required by changes in legislation, organisational practices or Workplace Needs Assessment procedures.</w:t>
      </w:r>
    </w:p>
    <w:p w14:paraId="0EBEEC8E" w14:textId="77777777" w:rsidR="00624B2B" w:rsidRPr="00624B2B" w:rsidRDefault="00624B2B" w:rsidP="00624B2B">
      <w:r w:rsidRPr="00624B2B">
        <w:pict w14:anchorId="6C429DE5">
          <v:rect id="_x0000_i1121" style="width:0;height:1.5pt" o:hralign="center" o:hrstd="t" o:hr="t" fillcolor="#a0a0a0" stroked="f"/>
        </w:pict>
      </w:r>
    </w:p>
    <w:p w14:paraId="4D85C632" w14:textId="77777777" w:rsidR="00624B2B" w:rsidRPr="00624B2B" w:rsidRDefault="00624B2B" w:rsidP="00624B2B">
      <w:pPr>
        <w:rPr>
          <w:b/>
          <w:bCs/>
        </w:rPr>
      </w:pPr>
      <w:r w:rsidRPr="00624B2B">
        <w:rPr>
          <w:b/>
          <w:bCs/>
        </w:rPr>
        <w:t>Privacy Statement</w:t>
      </w:r>
    </w:p>
    <w:p w14:paraId="2011585D" w14:textId="77777777" w:rsidR="00624B2B" w:rsidRPr="00624B2B" w:rsidRDefault="00624B2B" w:rsidP="00624B2B">
      <w:r w:rsidRPr="00624B2B">
        <w:t>Tudor-WNA is committed to ensuring all information gathered during Workplace Needs Assessments is handled lawfully, fairly, transparently and securely. We are dedicated to supporting inclusive workplaces whilst respecting the privacy and dignity of every individual.</w:t>
      </w:r>
    </w:p>
    <w:p w14:paraId="5477A659" w14:textId="77777777" w:rsidR="00624B2B" w:rsidRPr="00624B2B" w:rsidRDefault="00624B2B" w:rsidP="00624B2B">
      <w:r w:rsidRPr="00624B2B">
        <w:pict w14:anchorId="52B045F0">
          <v:rect id="_x0000_i1122" style="width:0;height:1.5pt" o:hralign="center" o:hrstd="t" o:hr="t" fillcolor="#a0a0a0" stroked="f"/>
        </w:pict>
      </w:r>
    </w:p>
    <w:p w14:paraId="0D3597E0" w14:textId="3893C904" w:rsidR="00624B2B" w:rsidRPr="00624B2B" w:rsidRDefault="00624B2B" w:rsidP="00624B2B">
      <w:r w:rsidRPr="00624B2B">
        <w:rPr>
          <w:b/>
          <w:bCs/>
        </w:rPr>
        <w:t>Author:</w:t>
      </w:r>
      <w:r w:rsidRPr="00624B2B">
        <w:t xml:space="preserve"> Tudor</w:t>
      </w:r>
      <w:r>
        <w:t xml:space="preserve"> Treharne</w:t>
      </w:r>
      <w:r w:rsidRPr="00624B2B">
        <w:br/>
      </w:r>
      <w:r w:rsidRPr="00624B2B">
        <w:rPr>
          <w:b/>
          <w:bCs/>
        </w:rPr>
        <w:t>Version:</w:t>
      </w:r>
      <w:r w:rsidRPr="00624B2B">
        <w:t xml:space="preserve"> 1.</w:t>
      </w:r>
      <w:r>
        <w:t>4</w:t>
      </w:r>
      <w:r w:rsidRPr="00624B2B">
        <w:br/>
      </w:r>
      <w:r w:rsidRPr="00624B2B">
        <w:rPr>
          <w:b/>
          <w:bCs/>
        </w:rPr>
        <w:t>Date of Issue:</w:t>
      </w:r>
      <w:r w:rsidRPr="00624B2B">
        <w:t xml:space="preserve"> </w:t>
      </w:r>
      <w:r>
        <w:t>March 2026</w:t>
      </w:r>
      <w:r w:rsidRPr="00624B2B">
        <w:br/>
      </w:r>
      <w:r w:rsidRPr="00624B2B">
        <w:rPr>
          <w:b/>
          <w:bCs/>
        </w:rPr>
        <w:t>Next Review:</w:t>
      </w:r>
      <w:r w:rsidRPr="00624B2B">
        <w:t xml:space="preserve"> </w:t>
      </w:r>
      <w:r>
        <w:t>March 2027</w:t>
      </w:r>
    </w:p>
    <w:p w14:paraId="7E2BA7EA" w14:textId="77777777" w:rsidR="00953E45" w:rsidRDefault="00953E45"/>
    <w:sectPr w:rsidR="00953E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1AD2"/>
    <w:multiLevelType w:val="multilevel"/>
    <w:tmpl w:val="5CD4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C61D8"/>
    <w:multiLevelType w:val="multilevel"/>
    <w:tmpl w:val="BC68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5569BA"/>
    <w:multiLevelType w:val="multilevel"/>
    <w:tmpl w:val="81C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AC76D5"/>
    <w:multiLevelType w:val="multilevel"/>
    <w:tmpl w:val="47E6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E7185B"/>
    <w:multiLevelType w:val="multilevel"/>
    <w:tmpl w:val="36DC0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126C6F"/>
    <w:multiLevelType w:val="multilevel"/>
    <w:tmpl w:val="7528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EB422D"/>
    <w:multiLevelType w:val="multilevel"/>
    <w:tmpl w:val="F484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160667"/>
    <w:multiLevelType w:val="multilevel"/>
    <w:tmpl w:val="94E0D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4543251">
    <w:abstractNumId w:val="4"/>
  </w:num>
  <w:num w:numId="2" w16cid:durableId="2072465446">
    <w:abstractNumId w:val="2"/>
  </w:num>
  <w:num w:numId="3" w16cid:durableId="1848714075">
    <w:abstractNumId w:val="7"/>
  </w:num>
  <w:num w:numId="4" w16cid:durableId="2081125022">
    <w:abstractNumId w:val="3"/>
  </w:num>
  <w:num w:numId="5" w16cid:durableId="728655674">
    <w:abstractNumId w:val="5"/>
  </w:num>
  <w:num w:numId="6" w16cid:durableId="1944074337">
    <w:abstractNumId w:val="6"/>
  </w:num>
  <w:num w:numId="7" w16cid:durableId="340939995">
    <w:abstractNumId w:val="0"/>
  </w:num>
  <w:num w:numId="8" w16cid:durableId="292294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B2B"/>
    <w:rsid w:val="00624B2B"/>
    <w:rsid w:val="00953E45"/>
    <w:rsid w:val="009A0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2D1A"/>
  <w15:chartTrackingRefBased/>
  <w15:docId w15:val="{4448C9A5-888C-4160-923C-4CB840B1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B2B"/>
    <w:rPr>
      <w:rFonts w:eastAsiaTheme="majorEastAsia" w:cstheme="majorBidi"/>
      <w:color w:val="272727" w:themeColor="text1" w:themeTint="D8"/>
    </w:rPr>
  </w:style>
  <w:style w:type="paragraph" w:styleId="Title">
    <w:name w:val="Title"/>
    <w:basedOn w:val="Normal"/>
    <w:next w:val="Normal"/>
    <w:link w:val="TitleChar"/>
    <w:uiPriority w:val="10"/>
    <w:qFormat/>
    <w:rsid w:val="00624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B2B"/>
    <w:pPr>
      <w:spacing w:before="160"/>
      <w:jc w:val="center"/>
    </w:pPr>
    <w:rPr>
      <w:i/>
      <w:iCs/>
      <w:color w:val="404040" w:themeColor="text1" w:themeTint="BF"/>
    </w:rPr>
  </w:style>
  <w:style w:type="character" w:customStyle="1" w:styleId="QuoteChar">
    <w:name w:val="Quote Char"/>
    <w:basedOn w:val="DefaultParagraphFont"/>
    <w:link w:val="Quote"/>
    <w:uiPriority w:val="29"/>
    <w:rsid w:val="00624B2B"/>
    <w:rPr>
      <w:i/>
      <w:iCs/>
      <w:color w:val="404040" w:themeColor="text1" w:themeTint="BF"/>
    </w:rPr>
  </w:style>
  <w:style w:type="paragraph" w:styleId="ListParagraph">
    <w:name w:val="List Paragraph"/>
    <w:basedOn w:val="Normal"/>
    <w:uiPriority w:val="34"/>
    <w:qFormat/>
    <w:rsid w:val="00624B2B"/>
    <w:pPr>
      <w:ind w:left="720"/>
      <w:contextualSpacing/>
    </w:pPr>
  </w:style>
  <w:style w:type="character" w:styleId="IntenseEmphasis">
    <w:name w:val="Intense Emphasis"/>
    <w:basedOn w:val="DefaultParagraphFont"/>
    <w:uiPriority w:val="21"/>
    <w:qFormat/>
    <w:rsid w:val="00624B2B"/>
    <w:rPr>
      <w:i/>
      <w:iCs/>
      <w:color w:val="0F4761" w:themeColor="accent1" w:themeShade="BF"/>
    </w:rPr>
  </w:style>
  <w:style w:type="paragraph" w:styleId="IntenseQuote">
    <w:name w:val="Intense Quote"/>
    <w:basedOn w:val="Normal"/>
    <w:next w:val="Normal"/>
    <w:link w:val="IntenseQuoteChar"/>
    <w:uiPriority w:val="30"/>
    <w:qFormat/>
    <w:rsid w:val="00624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B2B"/>
    <w:rPr>
      <w:i/>
      <w:iCs/>
      <w:color w:val="0F4761" w:themeColor="accent1" w:themeShade="BF"/>
    </w:rPr>
  </w:style>
  <w:style w:type="character" w:styleId="IntenseReference">
    <w:name w:val="Intense Reference"/>
    <w:basedOn w:val="DefaultParagraphFont"/>
    <w:uiPriority w:val="32"/>
    <w:qFormat/>
    <w:rsid w:val="00624B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717</Words>
  <Characters>4184</Characters>
  <Application>Microsoft Office Word</Application>
  <DocSecurity>0</DocSecurity>
  <Lines>74</Lines>
  <Paragraphs>35</Paragraphs>
  <ScaleCrop>false</ScaleCrop>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Treharne</dc:creator>
  <cp:keywords/>
  <dc:description/>
  <cp:lastModifiedBy>Tudor Treharne</cp:lastModifiedBy>
  <cp:revision>1</cp:revision>
  <dcterms:created xsi:type="dcterms:W3CDTF">2026-10-01T16:38:00Z</dcterms:created>
  <dcterms:modified xsi:type="dcterms:W3CDTF">2026-10-01T16:46:00Z</dcterms:modified>
</cp:coreProperties>
</file>